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0C" w:rsidRPr="00C50B0C" w:rsidRDefault="00C50B0C" w:rsidP="00C50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0B0C">
        <w:rPr>
          <w:rFonts w:ascii="Times New Roman" w:eastAsia="Times New Roman" w:hAnsi="Times New Roman" w:cs="Times New Roman"/>
          <w:b/>
          <w:bCs/>
          <w:lang w:eastAsia="ru-RU"/>
        </w:rPr>
        <w:t>Перспективное планирование по ПДД</w:t>
      </w:r>
    </w:p>
    <w:p w:rsidR="00C50B0C" w:rsidRDefault="00C50B0C" w:rsidP="00C50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50B0C">
        <w:rPr>
          <w:rFonts w:ascii="Times New Roman" w:eastAsia="Times New Roman" w:hAnsi="Times New Roman" w:cs="Times New Roman"/>
          <w:b/>
          <w:bCs/>
          <w:lang w:eastAsia="ru-RU"/>
        </w:rPr>
        <w:t>в старшей группе «Радуга» на 2018-2019 г.</w:t>
      </w:r>
    </w:p>
    <w:p w:rsidR="00803F36" w:rsidRDefault="00803F36" w:rsidP="00C50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F36" w:rsidRPr="00803F36" w:rsidRDefault="00803F36" w:rsidP="00803F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3F36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  <w:r w:rsidRPr="00803F36">
        <w:rPr>
          <w:rFonts w:ascii="Times New Roman" w:eastAsia="Times New Roman" w:hAnsi="Times New Roman" w:cs="Times New Roman"/>
          <w:bCs/>
          <w:lang w:eastAsia="ru-RU"/>
        </w:rPr>
        <w:t xml:space="preserve"> Создание условий для необходимого овладения детьми знаний по правилам дорожного движения</w:t>
      </w:r>
    </w:p>
    <w:p w:rsidR="00803F36" w:rsidRPr="00803F36" w:rsidRDefault="00803F36" w:rsidP="00803F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3F36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  <w:r w:rsidRPr="00803F36">
        <w:rPr>
          <w:rFonts w:ascii="Times New Roman" w:eastAsia="Times New Roman" w:hAnsi="Times New Roman" w:cs="Times New Roman"/>
          <w:bCs/>
          <w:lang w:eastAsia="ru-RU"/>
        </w:rPr>
        <w:t xml:space="preserve"> Обучение безопасному движению на улице</w:t>
      </w:r>
    </w:p>
    <w:p w:rsidR="00803F36" w:rsidRPr="00803F36" w:rsidRDefault="00803F36" w:rsidP="00803F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3F36">
        <w:rPr>
          <w:rFonts w:ascii="Times New Roman" w:eastAsia="Times New Roman" w:hAnsi="Times New Roman" w:cs="Times New Roman"/>
          <w:bCs/>
          <w:lang w:eastAsia="ru-RU"/>
        </w:rPr>
        <w:t>Воспитание привычки безопасного поведения на улице.</w:t>
      </w:r>
    </w:p>
    <w:p w:rsidR="00803F36" w:rsidRDefault="00803F36" w:rsidP="00803F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3F36">
        <w:rPr>
          <w:rFonts w:ascii="Times New Roman" w:eastAsia="Times New Roman" w:hAnsi="Times New Roman" w:cs="Times New Roman"/>
          <w:bCs/>
          <w:lang w:eastAsia="ru-RU"/>
        </w:rPr>
        <w:t>Овладение знаниями по предупреждению дорожно-транспортного травматизма родителями</w:t>
      </w:r>
    </w:p>
    <w:p w:rsidR="00C50B0C" w:rsidRPr="00803F36" w:rsidRDefault="00803F36" w:rsidP="00803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3F3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tbl>
      <w:tblPr>
        <w:tblW w:w="10321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0"/>
        <w:gridCol w:w="3469"/>
        <w:gridCol w:w="2572"/>
        <w:gridCol w:w="2380"/>
      </w:tblGrid>
      <w:tr w:rsidR="00C50B0C" w:rsidRPr="00C50B0C" w:rsidTr="00C50B0C">
        <w:tc>
          <w:tcPr>
            <w:tcW w:w="1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Непосредственно</w:t>
            </w:r>
          </w:p>
          <w:p w:rsidR="00C50B0C" w:rsidRPr="00C50B0C" w:rsidRDefault="00C50B0C" w:rsidP="00C5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образовательная</w:t>
            </w:r>
          </w:p>
          <w:p w:rsidR="00C50B0C" w:rsidRPr="00C50B0C" w:rsidRDefault="00C50B0C" w:rsidP="00C5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деятельность.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Совместная</w:t>
            </w:r>
          </w:p>
          <w:p w:rsidR="00C50B0C" w:rsidRPr="00C50B0C" w:rsidRDefault="00C50B0C" w:rsidP="00C5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</w:p>
          <w:p w:rsidR="00C50B0C" w:rsidRPr="00C50B0C" w:rsidRDefault="00C50B0C" w:rsidP="00C5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воспитателя с детьми.</w:t>
            </w:r>
          </w:p>
        </w:tc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Самостоятельная</w:t>
            </w:r>
          </w:p>
          <w:p w:rsidR="00C50B0C" w:rsidRPr="00C50B0C" w:rsidRDefault="00C50B0C" w:rsidP="00C5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деятельность детей.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</w:t>
            </w:r>
          </w:p>
        </w:tc>
      </w:tr>
      <w:tr w:rsidR="00C50B0C" w:rsidRPr="00C50B0C" w:rsidTr="00C50B0C">
        <w:tc>
          <w:tcPr>
            <w:tcW w:w="103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</w:tr>
      <w:tr w:rsidR="00C50B0C" w:rsidRPr="00C50B0C" w:rsidTr="00C50B0C">
        <w:tc>
          <w:tcPr>
            <w:tcW w:w="1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ind w:left="-851" w:firstLine="7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Ознакомление с окружающим. Тема: «Наш город»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Беседы, рассматривание иллюстраций «Безопасность на улице», «Улица нашего города»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Ситуативный разговор «Чем опасен стоящий на проезжей части транспорт».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литературы: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Н. </w:t>
            </w:r>
            <w:proofErr w:type="spell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Кончаловская</w:t>
            </w:r>
            <w:proofErr w:type="spell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«Самокат».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О. </w:t>
            </w:r>
            <w:proofErr w:type="spell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Бедарев</w:t>
            </w:r>
            <w:proofErr w:type="spell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«Азбука безопасности».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Закрепление с детьми их домашних адресов.</w:t>
            </w:r>
          </w:p>
        </w:tc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Аппликация «Наша улица».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Конструирование «Улица».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Рисование: «Улица города».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С/</w:t>
            </w: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игра «Улица»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/и «Ловкий пешеход»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«Безопасный маршрут из детского сада домой»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Памятка «Безопасные шаги на пути к безопасности на дороге».</w:t>
            </w:r>
          </w:p>
        </w:tc>
        <w:bookmarkStart w:id="0" w:name="_GoBack"/>
        <w:bookmarkEnd w:id="0"/>
      </w:tr>
      <w:tr w:rsidR="00C50B0C" w:rsidRPr="00C50B0C" w:rsidTr="00C50B0C">
        <w:tc>
          <w:tcPr>
            <w:tcW w:w="103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</w:tr>
      <w:tr w:rsidR="00C50B0C" w:rsidRPr="00C50B0C" w:rsidTr="00C50B0C">
        <w:tc>
          <w:tcPr>
            <w:tcW w:w="1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Познавательное занятие «Красный, жёлтый, зелёный»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Ситуативный разговор «Как перейти через проезжую часть у перекрёстка со светофором, имеющим дополнительные секции со стрелками».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Беседа «В чём опасность движения пешехода по разрешённому сигналу светофора».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Д/и «Три сигнала светофора», «Светофор и пешеходы».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Чтение художественной литературы: С. Михалков «Моя улица», Г. </w:t>
            </w:r>
            <w:proofErr w:type="spell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Ладонщиков</w:t>
            </w:r>
            <w:proofErr w:type="spell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«Светофор», </w:t>
            </w:r>
            <w:proofErr w:type="spell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О.Тарутин</w:t>
            </w:r>
            <w:proofErr w:type="spell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«Для чего нам светофор?»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/и «Светофор», «Кто быстрее соберет светофор»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Рисование нетрадиционным способом «Светофор».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Сюжетно </w:t>
            </w: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олевая игра «Умный пешеход»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Предложить родителям совместный просмотр с детьми познавательного мультфильма «У Лукоморья – Светофор».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Консультация: «Родители – пример для детей в соблюдении правил дорожного движения»</w:t>
            </w:r>
          </w:p>
        </w:tc>
      </w:tr>
      <w:tr w:rsidR="00C50B0C" w:rsidRPr="00C50B0C" w:rsidTr="00C50B0C">
        <w:tc>
          <w:tcPr>
            <w:tcW w:w="103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</w:tr>
      <w:tr w:rsidR="00C50B0C" w:rsidRPr="00C50B0C" w:rsidTr="00C50B0C">
        <w:tc>
          <w:tcPr>
            <w:tcW w:w="1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окружающим </w:t>
            </w: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«Виды пешеходных переходов. Правила перехода дороги»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Беседа «О полосатой зебре» и о дорожном знаке «Пешеходный </w:t>
            </w: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переход».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Д/игра «Сломанный светофор», «Ловкий пешеход».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литературы: Н. Носова «Подарок от зебры» Т.А. Шорыгина «Сказка о правилах дорожного движения. Часть 1. Игрушечная дорога», «Подземный переход», » С. Волков «Про правила дорожного движения.</w:t>
            </w:r>
          </w:p>
        </w:tc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Аппликация </w:t>
            </w: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"Пешеходный переход</w:t>
            </w: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."</w:t>
            </w:r>
            <w:proofErr w:type="gramEnd"/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Сюжетно-ролевая </w:t>
            </w:r>
            <w:proofErr w:type="spell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"П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ешеходы</w:t>
            </w:r>
            <w:proofErr w:type="spell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и транспорт."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Раскрашивание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сюжетных раскрасок о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ПДД.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/ игра «Воробышки и автомобиль»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Изготовление и раздача </w:t>
            </w: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информационных буклетов «Для чего нужны светоотражающие элементы?»</w:t>
            </w:r>
          </w:p>
        </w:tc>
      </w:tr>
      <w:tr w:rsidR="00C50B0C" w:rsidRPr="00C50B0C" w:rsidTr="00C50B0C">
        <w:tc>
          <w:tcPr>
            <w:tcW w:w="103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Декабрь</w:t>
            </w:r>
          </w:p>
        </w:tc>
      </w:tr>
      <w:tr w:rsidR="00C50B0C" w:rsidRPr="00C50B0C" w:rsidTr="00C50B0C">
        <w:tc>
          <w:tcPr>
            <w:tcW w:w="1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Рисование. Тема: «Знаки дорожного движения»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Просмотр познавательного мультфильма «Дорога и знаки».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Беседа «Знакомимся со знаками дорожного движения».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Чтение художественной литературы: В. Головко «Правила движения», Г. П. Шалаева «Мои </w:t>
            </w: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друзья-дорожные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знаки».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Ручной труд: изготовление дорожных знаков.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Д/ игра «Найди пешехода – нарушителя», «Угадай какой знак».</w:t>
            </w:r>
          </w:p>
        </w:tc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Аппликация «Собери знак».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Сюжетно – ролевая игра «правила дорожного движения».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Раскрашивание раскрасок на тему: «Правила дорожного движения».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Лото «Дорожная азбука»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Буклет «Дидактические игры по безопасности дорожного движения».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Анкетирование родителей «Знает ли мой ребенок дорожные знаки?»</w:t>
            </w:r>
          </w:p>
        </w:tc>
      </w:tr>
      <w:tr w:rsidR="00C50B0C" w:rsidRPr="00C50B0C" w:rsidTr="00C50B0C">
        <w:tc>
          <w:tcPr>
            <w:tcW w:w="103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</w:tr>
      <w:tr w:rsidR="00C50B0C" w:rsidRPr="00C50B0C" w:rsidTr="00C50B0C">
        <w:tc>
          <w:tcPr>
            <w:tcW w:w="1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Ознакомление с окружающим «Зимняя дорога – опасна!»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Беседа «Где должны играть дети», «Будь внимателен – зимняя дорога!»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Чтение художественной литературы: А. </w:t>
            </w:r>
            <w:proofErr w:type="spell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Шалобаев</w:t>
            </w:r>
            <w:proofErr w:type="spell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«Посмотри налево, посмотри направо», Т.А. Шорыгина «Пойдем играть в хоккей», </w:t>
            </w:r>
            <w:proofErr w:type="spell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Н.Носова</w:t>
            </w:r>
            <w:proofErr w:type="spell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«На горке»</w:t>
            </w: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И. </w:t>
            </w:r>
            <w:proofErr w:type="spell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Лешкевич</w:t>
            </w:r>
            <w:proofErr w:type="spell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«Гололед».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Обсуждение правильности выбора места для игр зимой.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Просмотр познавательного мультфильма</w:t>
            </w: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е играй рядом с дорогой в гололед Правила дорожного движения для детей</w:t>
            </w:r>
          </w:p>
        </w:tc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Рассматривание картин </w:t>
            </w: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изображающие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дорожное движение в зимний период.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Сюжетно – ролевая игра «Нам на улице не страшно».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Рисование «правила ПДД зимой».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Д/и «Где играют зверушки?».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/и «Стоп, машина!»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Изготовление и раздача памятки «Причины детского дорожно-транспортного травматизма».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Памятка о соблюдении ПДД в зимний период</w:t>
            </w:r>
          </w:p>
        </w:tc>
      </w:tr>
      <w:tr w:rsidR="00C50B0C" w:rsidRPr="00C50B0C" w:rsidTr="00C50B0C">
        <w:tc>
          <w:tcPr>
            <w:tcW w:w="103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</w:tr>
      <w:tr w:rsidR="00C50B0C" w:rsidRPr="00C50B0C" w:rsidTr="00C50B0C">
        <w:tc>
          <w:tcPr>
            <w:tcW w:w="1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Ознакомление с окружающим «Виды транспорта»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Беседа: «Что должны знать и уметь водители»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Чтение художественной литературы: Н. Носов </w:t>
            </w: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«Автомобиль», Л. </w:t>
            </w:r>
            <w:proofErr w:type="spell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Гальперштейн</w:t>
            </w:r>
            <w:proofErr w:type="spell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«Трамвай и его семья», Ильин, Е. </w:t>
            </w:r>
            <w:proofErr w:type="spell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Сегал</w:t>
            </w: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«М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ашины</w:t>
            </w:r>
            <w:proofErr w:type="spell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на нашей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улице».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Конструирование «Автобус».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Д\и «Угадай вид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транспорта </w:t>
            </w: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описанию»</w:t>
            </w:r>
          </w:p>
        </w:tc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С/р. игра «Водители», «ГИБДД»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Рассматривание альбома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«Общественный </w:t>
            </w: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транспорт»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Рисование и раскрашивание картинок с изображением различных видов транспорта.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Трафареты «Транспорт»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/и «Едем – едем на машине»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Беседа + изготовление и раздача буклетов о последствиях превышения скорости водителям </w:t>
            </w: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автотранспортных средств: «Водитель, не спеши!»</w:t>
            </w:r>
          </w:p>
        </w:tc>
      </w:tr>
      <w:tr w:rsidR="00C50B0C" w:rsidRPr="00C50B0C" w:rsidTr="00C50B0C">
        <w:tc>
          <w:tcPr>
            <w:tcW w:w="103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Март</w:t>
            </w:r>
          </w:p>
        </w:tc>
      </w:tr>
      <w:tr w:rsidR="00C50B0C" w:rsidRPr="00C50B0C" w:rsidTr="00C50B0C">
        <w:tc>
          <w:tcPr>
            <w:tcW w:w="1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Развитие речи. Тема: Составление рассказа по картине В. Гербовой «Случай в автобусе».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литературы: С. Волков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«Едут, едут пассажиры», А. Клименко «Когда мы пассажиры»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Беседа: Правила поведения в общественном транспорте. «Поведение пассажиров при посадке в транспорт»: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Показ мультимедийной презентации: "Правила поведения в общественном транспорте"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Д/И « Можно – нельзя,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правильно –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неправильно».</w:t>
            </w:r>
          </w:p>
        </w:tc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С/</w:t>
            </w: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игра «Шоферы и пассажиры», «Такси»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Рисование: «Разные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Машины едут по улице.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Лепка: «Машина </w:t>
            </w: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папы».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/ игра «Цветные автомобили».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Изготовление и раздача памятки «Правила перевозки детей в автомобиле».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«Безопасность в общественном транспорте»</w:t>
            </w:r>
          </w:p>
        </w:tc>
      </w:tr>
      <w:tr w:rsidR="00C50B0C" w:rsidRPr="00C50B0C" w:rsidTr="00C50B0C">
        <w:tc>
          <w:tcPr>
            <w:tcW w:w="103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</w:tr>
      <w:tr w:rsidR="00C50B0C" w:rsidRPr="00C50B0C" w:rsidTr="00C50B0C">
        <w:tc>
          <w:tcPr>
            <w:tcW w:w="1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Ознакомление с окружающим «Место для игр и катания».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Беседа: «Где можно кататься на велосипеде», «Если ты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гуляешь один».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Чтение художественной литературы: С. Михалков «Велосипедист», Н. </w:t>
            </w:r>
            <w:proofErr w:type="spell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Кончаловская</w:t>
            </w:r>
            <w:proofErr w:type="spell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«Самокат».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Проблема: «Сел на велосипед – соблюдай правила, почему?»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познавательного мультфильма </w:t>
            </w:r>
            <w:proofErr w:type="spell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Робокар</w:t>
            </w:r>
            <w:proofErr w:type="spell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Поли</w:t>
            </w: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дорожного движения - Безопасная езда на велосипеде.</w:t>
            </w:r>
          </w:p>
        </w:tc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Рисование: «Я люблю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кататься на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велосипеде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рассматривание альбомов с </w:t>
            </w: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иллюстрациями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«Какие велосипеды бывают», «Дорожные знаки для велосипедистов».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Конструирование из строительного материала «Дорога».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/ и «Тише едешь дальше будешь»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Консультация «Маленький велосипедист».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Памятка "для родителей о безопасности детей при катании на велосипеде"</w:t>
            </w:r>
          </w:p>
        </w:tc>
      </w:tr>
      <w:tr w:rsidR="00C50B0C" w:rsidRPr="00C50B0C" w:rsidTr="00C50B0C">
        <w:tc>
          <w:tcPr>
            <w:tcW w:w="103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</w:tr>
      <w:tr w:rsidR="00C50B0C" w:rsidRPr="00C50B0C" w:rsidTr="00C50B0C">
        <w:tc>
          <w:tcPr>
            <w:tcW w:w="1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Викторина «Знаешь ли ты правила </w:t>
            </w: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дорожного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движения?»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Беседа «Дисциплина на дороге - залог безопасности»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Чтение художественной </w:t>
            </w: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литературы: С. Волков «Про правила дорожного движения»: "Как пройти через дорогу», М. И. </w:t>
            </w:r>
            <w:proofErr w:type="spell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Радзиевская</w:t>
            </w:r>
            <w:proofErr w:type="spell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«Ты и дорога».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Д/игры: «</w:t>
            </w: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Угадай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какой знак».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Игра – драматизация: «Правила уличного движения».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Просмотр мультфильмов из серии «Уроки тетушки Совы» «Азбука безопасности на дороге».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Проблемная ситуация «Что будет, если исчезнут дорожные знаки?»</w:t>
            </w:r>
          </w:p>
        </w:tc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С/</w:t>
            </w:r>
            <w:proofErr w:type="gramStart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 xml:space="preserve"> игра «Улица», «Путешествие по городу»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 кукольного театра «Уважайте светофор».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 с изображением различных ситуаций на дороге.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Рисования «Мой дорожный знак».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Рисование (по замыслу)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t>«ПДД»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Консультация «Что читать и смотреть с детьми о ПДД».</w:t>
            </w:r>
          </w:p>
          <w:p w:rsidR="00C50B0C" w:rsidRPr="00C50B0C" w:rsidRDefault="00C50B0C" w:rsidP="00C50B0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Анкета для родителей «Как вы соблюдаете правила дорожного движения»</w:t>
            </w:r>
          </w:p>
        </w:tc>
      </w:tr>
    </w:tbl>
    <w:p w:rsidR="00C50B0C" w:rsidRPr="00C50B0C" w:rsidRDefault="00C50B0C" w:rsidP="00C50B0C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C50B0C">
        <w:rPr>
          <w:rFonts w:ascii="Times New Roman" w:eastAsia="Times New Roman" w:hAnsi="Times New Roman" w:cs="Times New Roman"/>
          <w:lang w:eastAsia="ru-RU"/>
        </w:rPr>
        <w:lastRenderedPageBreak/>
        <w:br/>
      </w:r>
    </w:p>
    <w:p w:rsidR="000335F3" w:rsidRPr="00C50B0C" w:rsidRDefault="000335F3">
      <w:pPr>
        <w:rPr>
          <w:rFonts w:ascii="Times New Roman" w:hAnsi="Times New Roman" w:cs="Times New Roman"/>
        </w:rPr>
      </w:pPr>
    </w:p>
    <w:sectPr w:rsidR="000335F3" w:rsidRPr="00C5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0C"/>
    <w:rsid w:val="000335F3"/>
    <w:rsid w:val="00803F36"/>
    <w:rsid w:val="00C5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2019-02-28T17:35:00Z</dcterms:created>
  <dcterms:modified xsi:type="dcterms:W3CDTF">2019-02-28T17:54:00Z</dcterms:modified>
</cp:coreProperties>
</file>